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640" w:rsidRPr="002072A2" w:rsidRDefault="004D6640" w:rsidP="00EC756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72A2">
        <w:rPr>
          <w:rFonts w:ascii="Times New Roman" w:eastAsia="Times New Roman" w:hAnsi="Times New Roman" w:cs="Times New Roman"/>
          <w:b/>
          <w:sz w:val="24"/>
          <w:szCs w:val="24"/>
        </w:rPr>
        <w:t>SERHAT KALKINMA AJANSI</w:t>
      </w:r>
    </w:p>
    <w:p w:rsidR="004D6640" w:rsidRPr="002072A2" w:rsidRDefault="004D6640" w:rsidP="00EC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2072A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2021 YILI TEKNİK DESTEK PROGRAMI </w:t>
      </w:r>
    </w:p>
    <w:p w:rsidR="004D6640" w:rsidRPr="002072A2" w:rsidRDefault="004D6640" w:rsidP="00EC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85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6"/>
        <w:gridCol w:w="5911"/>
      </w:tblGrid>
      <w:tr w:rsidR="004D6640" w:rsidRPr="002072A2" w:rsidTr="0085429C">
        <w:trPr>
          <w:trHeight w:val="300"/>
          <w:jc w:val="center"/>
        </w:trPr>
        <w:tc>
          <w:tcPr>
            <w:tcW w:w="8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4D6640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TEKNİK ŞARTNAME</w:t>
            </w:r>
          </w:p>
        </w:tc>
      </w:tr>
      <w:tr w:rsidR="004D6640" w:rsidRPr="002072A2" w:rsidTr="0085429C">
        <w:trPr>
          <w:trHeight w:val="427"/>
          <w:jc w:val="center"/>
        </w:trPr>
        <w:tc>
          <w:tcPr>
            <w:tcW w:w="8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40" w:rsidRPr="002072A2" w:rsidRDefault="004D6640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4D6640" w:rsidRPr="002072A2" w:rsidTr="0085429C">
        <w:trPr>
          <w:trHeight w:val="29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4D6640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Sözleşme Numarası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70466C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TRA2/21TD/0087</w:t>
            </w:r>
          </w:p>
        </w:tc>
      </w:tr>
      <w:tr w:rsidR="004D6640" w:rsidRPr="002072A2" w:rsidTr="0085429C">
        <w:trPr>
          <w:trHeight w:val="29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4D6640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Yararlanıcı Kurum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206B55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Iğdır Denetimli Serbestlik Müdürlüğü</w:t>
            </w:r>
            <w:r w:rsidR="00005E81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4D6640" w:rsidRPr="002072A2" w:rsidTr="0085429C">
        <w:trPr>
          <w:trHeight w:val="29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4D6640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Proje Adı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3E2D47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HAYATINA YÖN VER-4</w:t>
            </w:r>
          </w:p>
        </w:tc>
      </w:tr>
      <w:tr w:rsidR="004D6640" w:rsidRPr="002072A2" w:rsidTr="0085429C">
        <w:trPr>
          <w:trHeight w:val="864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4D6640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İşin Tanımı ve İçeriği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206B55" w:rsidP="00EC7563">
            <w:pPr>
              <w:spacing w:before="120" w:after="120" w:line="216" w:lineRule="auto"/>
              <w:jc w:val="both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Iğdır Denetimli Serbestlik Müdürlüğünde denetim gören veya denetimi bitmiş yükümlünün mesleki bilgi ve beceri kazanımlarını sağlamak ve bu sayede toplumsal </w:t>
            </w:r>
            <w:proofErr w:type="gramStart"/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entegrasyona</w:t>
            </w:r>
            <w:proofErr w:type="gramEnd"/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katkı sağlamak amacıyla iş makinesi operatörlüğü (</w:t>
            </w:r>
            <w:r w:rsid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ekskavatör</w:t>
            </w: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operatörlüğü) eğitimi ve sertifikası alınması amaçlanmaktadır. Proje sonrasında iş makinesi operatörlüğüne (</w:t>
            </w:r>
            <w:r w:rsid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ekskavatör</w:t>
            </w:r>
            <w:r w:rsidR="009B6952"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</w:t>
            </w: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operatörlüğü) sahip olacak eski yükümlüler nitelikli hale gelecek ve bu sayede hızlıca ist</w:t>
            </w:r>
            <w:r w:rsidR="00EC7563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ihdama ve sosyal hayata </w:t>
            </w:r>
            <w:proofErr w:type="gramStart"/>
            <w:r w:rsidR="00EC7563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entegre </w:t>
            </w: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olabileceklerdir</w:t>
            </w:r>
            <w:proofErr w:type="gramEnd"/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. </w:t>
            </w:r>
          </w:p>
        </w:tc>
      </w:tr>
      <w:tr w:rsidR="004D6640" w:rsidRPr="002072A2" w:rsidTr="0085429C">
        <w:trPr>
          <w:trHeight w:val="29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4D6640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Eğitimin Süresi (Saat/Gün/Hafta)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3778C8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60</w:t>
            </w:r>
            <w:r w:rsidR="00206B55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saat </w:t>
            </w: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/10</w:t>
            </w:r>
            <w:r w:rsidR="00E91EC5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gün</w:t>
            </w:r>
          </w:p>
        </w:tc>
      </w:tr>
      <w:tr w:rsidR="004D6640" w:rsidRPr="002072A2" w:rsidTr="0085429C">
        <w:trPr>
          <w:trHeight w:val="29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2072A2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Eğitimin</w:t>
            </w:r>
            <w:r w:rsidR="004D6640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Katılımcı Sayısı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1545F2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 Kişi</w:t>
            </w:r>
          </w:p>
        </w:tc>
      </w:tr>
      <w:tr w:rsidR="004D6640" w:rsidRPr="002072A2" w:rsidTr="0085429C">
        <w:trPr>
          <w:trHeight w:val="29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2072A2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Eğitim</w:t>
            </w:r>
            <w:r w:rsidR="004D6640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Yeri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EC7563" w:rsidRDefault="00206B55" w:rsidP="00EC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Eğitimin teorik kısmı: </w:t>
            </w:r>
            <w:r w:rsidRPr="002072A2">
              <w:rPr>
                <w:rFonts w:ascii="Times New Roman" w:hAnsi="Times New Roman" w:cs="Times New Roman"/>
                <w:sz w:val="24"/>
                <w:szCs w:val="24"/>
              </w:rPr>
              <w:t>Iğdır</w:t>
            </w:r>
            <w:r w:rsidR="00EC7563">
              <w:rPr>
                <w:rFonts w:ascii="Times New Roman" w:hAnsi="Times New Roman" w:cs="Times New Roman"/>
                <w:sz w:val="24"/>
                <w:szCs w:val="24"/>
              </w:rPr>
              <w:t xml:space="preserve"> Denetimli Serbestlik Müdürlüğünde</w:t>
            </w:r>
            <w:r w:rsidRPr="00207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5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72A2">
              <w:rPr>
                <w:rFonts w:ascii="Times New Roman" w:hAnsi="Times New Roman" w:cs="Times New Roman"/>
                <w:sz w:val="24"/>
                <w:szCs w:val="24"/>
              </w:rPr>
              <w:t>14 Kasım Mah. Iğdır TSO Binası 2.Kat Merkez/IĞDIR</w:t>
            </w:r>
            <w:r w:rsidR="00EC7563">
              <w:rPr>
                <w:rFonts w:ascii="Times New Roman" w:hAnsi="Times New Roman" w:cs="Times New Roman"/>
                <w:sz w:val="24"/>
                <w:szCs w:val="24"/>
              </w:rPr>
              <w:t>) gerçekleşecektir.</w:t>
            </w:r>
          </w:p>
          <w:p w:rsidR="00206B55" w:rsidRPr="002072A2" w:rsidRDefault="00206B55" w:rsidP="00EC7563">
            <w:pPr>
              <w:spacing w:before="120" w:after="120" w:line="216" w:lineRule="auto"/>
              <w:jc w:val="both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Eğitimin uygulama kısmı: </w:t>
            </w:r>
            <w:r w:rsidR="002072A2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Yüklenici firma ile Iğdır Denetimli Serbestlik Müdürlüğü’nün işbirliği halinde belirleyeceği Iğdır Merkezinde bulunan bir alanda yapılacaktır.</w:t>
            </w:r>
          </w:p>
        </w:tc>
      </w:tr>
      <w:tr w:rsidR="004D6640" w:rsidRPr="002072A2" w:rsidTr="0085429C">
        <w:trPr>
          <w:trHeight w:val="29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2072A2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Eğitimde</w:t>
            </w:r>
            <w:r w:rsidR="004D6640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Firma Tarafından Sağlanacak Materyaller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B55" w:rsidRPr="002072A2" w:rsidRDefault="00206B55" w:rsidP="00EC7563">
            <w:pPr>
              <w:spacing w:before="120" w:after="120" w:line="216" w:lineRule="auto"/>
              <w:jc w:val="both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Uygulamalı eğitimde kullanılacak araç ve gereç ve tüm </w:t>
            </w:r>
            <w:proofErr w:type="gramStart"/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ekipmanlar</w:t>
            </w:r>
            <w:proofErr w:type="gramEnd"/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yüklenici firma tarafından karşılanacaktır.</w:t>
            </w:r>
          </w:p>
          <w:p w:rsidR="004D6640" w:rsidRPr="002072A2" w:rsidRDefault="00206B55" w:rsidP="00EC7563">
            <w:pPr>
              <w:spacing w:before="120" w:after="120" w:line="216" w:lineRule="auto"/>
              <w:jc w:val="both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Teknik Destek faaliyetlerinin gerçekleştirilebilmesi için gerekli çalışma materyalleri ile </w:t>
            </w:r>
            <w:r w:rsidR="00BC2E87"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eğitim gibi</w:t>
            </w:r>
            <w:r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çalışmaların organizasyonuna ait harcamalar ve gereklilikler yüklenici firma tarafından sağlanır</w:t>
            </w:r>
            <w:r w:rsidR="001545F2" w:rsidRPr="002072A2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.</w:t>
            </w:r>
          </w:p>
        </w:tc>
      </w:tr>
      <w:tr w:rsidR="004D6640" w:rsidRPr="002072A2" w:rsidTr="003E2D47">
        <w:trPr>
          <w:trHeight w:val="166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640" w:rsidRPr="002072A2" w:rsidRDefault="002072A2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Eğitimcide </w:t>
            </w:r>
            <w:r w:rsidR="004D6640"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Aranan Şartlar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2A2" w:rsidRPr="002072A2" w:rsidRDefault="002072A2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Firmanın: </w:t>
            </w:r>
          </w:p>
          <w:p w:rsidR="002072A2" w:rsidRPr="002072A2" w:rsidRDefault="002072A2" w:rsidP="00EC756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Milli Eğitim Bakanlığı onaylı iş makinası operatörlüğü belgesi verebildiğine dair kurum ruhsatının olması gerekmektedir.</w:t>
            </w:r>
          </w:p>
          <w:p w:rsidR="001545F2" w:rsidRPr="002072A2" w:rsidRDefault="002072A2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Eğiticinin:</w:t>
            </w:r>
          </w:p>
          <w:p w:rsidR="001545F2" w:rsidRPr="002072A2" w:rsidRDefault="002072A2" w:rsidP="00EC7563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 w:rsidRPr="002072A2">
              <w:rPr>
                <w:color w:val="000000"/>
              </w:rPr>
              <w:t>Ekskavatör</w:t>
            </w:r>
            <w:r w:rsidRPr="002072A2">
              <w:rPr>
                <w:color w:val="000000"/>
              </w:rPr>
              <w:t xml:space="preserve"> operatörlüğü eğitimi ile ilgili en az 2 yıllık eğiticilik tecrübesinin olması gerekmektedir.</w:t>
            </w:r>
          </w:p>
        </w:tc>
      </w:tr>
      <w:tr w:rsidR="004D6640" w:rsidRPr="002072A2" w:rsidTr="00D06A77">
        <w:trPr>
          <w:trHeight w:val="58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640" w:rsidRPr="002072A2" w:rsidRDefault="003E2D47" w:rsidP="00EC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Genel Şartlar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2A2" w:rsidRPr="002072A2" w:rsidRDefault="002072A2" w:rsidP="00EC7563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2072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2072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çalıştay</w:t>
            </w:r>
            <w:proofErr w:type="spellEnd"/>
            <w:r w:rsidRPr="002072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2072A2" w:rsidRPr="002072A2" w:rsidRDefault="002072A2" w:rsidP="00EC7563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072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:rsidR="004D6640" w:rsidRPr="002072A2" w:rsidRDefault="002072A2" w:rsidP="00EC7563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</w:rPr>
            </w:pPr>
            <w:r w:rsidRPr="002072A2">
              <w:rPr>
                <w:color w:val="000000"/>
                <w:lang w:eastAsia="ar-SA"/>
              </w:rPr>
              <w:t>Eğitim ve faaliyetler belirtilen tarih aralığında olmak şartı ile ilgili kurumun uygun göreceği tarihlerde gerçekleştirilir.</w:t>
            </w:r>
            <w:bookmarkEnd w:id="0"/>
          </w:p>
        </w:tc>
      </w:tr>
    </w:tbl>
    <w:p w:rsidR="004D6640" w:rsidRPr="002072A2" w:rsidRDefault="004D6640" w:rsidP="00EC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D6640" w:rsidRPr="002072A2" w:rsidRDefault="004D6640" w:rsidP="00EC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D6640" w:rsidRPr="002072A2" w:rsidRDefault="004D6640" w:rsidP="00EC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4124" w:rsidRPr="002072A2" w:rsidRDefault="00A74124" w:rsidP="00EC756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74124" w:rsidRPr="002072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8C" w:rsidRDefault="00040A8C" w:rsidP="004D6640">
      <w:pPr>
        <w:spacing w:after="0" w:line="240" w:lineRule="auto"/>
      </w:pPr>
      <w:r>
        <w:separator/>
      </w:r>
    </w:p>
  </w:endnote>
  <w:endnote w:type="continuationSeparator" w:id="0">
    <w:p w:rsidR="00040A8C" w:rsidRDefault="00040A8C" w:rsidP="004D6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8C" w:rsidRDefault="00040A8C" w:rsidP="004D6640">
      <w:pPr>
        <w:spacing w:after="0" w:line="240" w:lineRule="auto"/>
      </w:pPr>
      <w:r>
        <w:separator/>
      </w:r>
    </w:p>
  </w:footnote>
  <w:footnote w:type="continuationSeparator" w:id="0">
    <w:p w:rsidR="00040A8C" w:rsidRDefault="00040A8C" w:rsidP="004D6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640" w:rsidRDefault="004D6640">
    <w:pPr>
      <w:pStyle w:val="stBilgi"/>
    </w:pPr>
    <w:r>
      <w:rPr>
        <w:rFonts w:ascii="Calibri" w:hAnsi="Calibri" w:cs="Calibri"/>
        <w:b/>
        <w:noProof/>
        <w:u w:val="single"/>
        <w:lang w:eastAsia="tr-TR"/>
      </w:rPr>
      <w:drawing>
        <wp:anchor distT="0" distB="0" distL="114300" distR="114300" simplePos="0" relativeHeight="251661312" behindDoc="1" locked="0" layoutInCell="1" allowOverlap="1" wp14:anchorId="419F80F0" wp14:editId="1F225F57">
          <wp:simplePos x="0" y="0"/>
          <wp:positionH relativeFrom="column">
            <wp:posOffset>4731385</wp:posOffset>
          </wp:positionH>
          <wp:positionV relativeFrom="paragraph">
            <wp:posOffset>-149225</wp:posOffset>
          </wp:positionV>
          <wp:extent cx="1158240" cy="483870"/>
          <wp:effectExtent l="0" t="0" r="3810" b="0"/>
          <wp:wrapTight wrapText="bothSides">
            <wp:wrapPolygon edited="0">
              <wp:start x="2842" y="0"/>
              <wp:lineTo x="355" y="13606"/>
              <wp:lineTo x="0" y="18709"/>
              <wp:lineTo x="0" y="20409"/>
              <wp:lineTo x="12434" y="20409"/>
              <wp:lineTo x="21316" y="17858"/>
              <wp:lineTo x="21316" y="1701"/>
              <wp:lineTo x="4618" y="0"/>
              <wp:lineTo x="2842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color w:val="BFBFBF"/>
        <w:lang w:eastAsia="tr-TR"/>
      </w:rPr>
      <w:drawing>
        <wp:anchor distT="0" distB="0" distL="114300" distR="114300" simplePos="0" relativeHeight="251659264" behindDoc="0" locked="0" layoutInCell="1" allowOverlap="1" wp14:anchorId="51DB79BB" wp14:editId="6BD9D2AC">
          <wp:simplePos x="0" y="0"/>
          <wp:positionH relativeFrom="margin">
            <wp:posOffset>-635</wp:posOffset>
          </wp:positionH>
          <wp:positionV relativeFrom="paragraph">
            <wp:posOffset>-342900</wp:posOffset>
          </wp:positionV>
          <wp:extent cx="792480" cy="791210"/>
          <wp:effectExtent l="0" t="0" r="7620" b="889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4025" cy="7927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24974"/>
    <w:multiLevelType w:val="hybridMultilevel"/>
    <w:tmpl w:val="D2E2C7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F657A"/>
    <w:multiLevelType w:val="hybridMultilevel"/>
    <w:tmpl w:val="9050CD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A69DA"/>
    <w:multiLevelType w:val="hybridMultilevel"/>
    <w:tmpl w:val="8D2078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432ED"/>
    <w:multiLevelType w:val="multilevel"/>
    <w:tmpl w:val="EFAEA0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4584806"/>
    <w:multiLevelType w:val="hybridMultilevel"/>
    <w:tmpl w:val="AEA21F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40"/>
    <w:rsid w:val="00005E81"/>
    <w:rsid w:val="00026311"/>
    <w:rsid w:val="00040A8C"/>
    <w:rsid w:val="000E766C"/>
    <w:rsid w:val="001545F2"/>
    <w:rsid w:val="00154D3D"/>
    <w:rsid w:val="00206B55"/>
    <w:rsid w:val="002072A2"/>
    <w:rsid w:val="00345CFD"/>
    <w:rsid w:val="003778C8"/>
    <w:rsid w:val="00395E2F"/>
    <w:rsid w:val="003E2D47"/>
    <w:rsid w:val="004D6640"/>
    <w:rsid w:val="005953DA"/>
    <w:rsid w:val="0069574A"/>
    <w:rsid w:val="006F431C"/>
    <w:rsid w:val="0070466C"/>
    <w:rsid w:val="007466A5"/>
    <w:rsid w:val="0082691D"/>
    <w:rsid w:val="0085429C"/>
    <w:rsid w:val="00866F2A"/>
    <w:rsid w:val="0090436E"/>
    <w:rsid w:val="009B6952"/>
    <w:rsid w:val="00A60BB8"/>
    <w:rsid w:val="00A74124"/>
    <w:rsid w:val="00B11581"/>
    <w:rsid w:val="00BC2E87"/>
    <w:rsid w:val="00C060D7"/>
    <w:rsid w:val="00CE1121"/>
    <w:rsid w:val="00CF338A"/>
    <w:rsid w:val="00D06A77"/>
    <w:rsid w:val="00DE310B"/>
    <w:rsid w:val="00E06486"/>
    <w:rsid w:val="00E91EC5"/>
    <w:rsid w:val="00E93425"/>
    <w:rsid w:val="00EA243C"/>
    <w:rsid w:val="00EC7563"/>
    <w:rsid w:val="00F13697"/>
    <w:rsid w:val="00F8657E"/>
    <w:rsid w:val="00FB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F585"/>
  <w15:chartTrackingRefBased/>
  <w15:docId w15:val="{D9D99771-D8B8-40D8-A5B3-321E0060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6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6640"/>
  </w:style>
  <w:style w:type="paragraph" w:styleId="AltBilgi">
    <w:name w:val="footer"/>
    <w:basedOn w:val="Normal"/>
    <w:link w:val="AltBilgiChar"/>
    <w:uiPriority w:val="99"/>
    <w:unhideWhenUsed/>
    <w:rsid w:val="004D6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6640"/>
  </w:style>
  <w:style w:type="paragraph" w:styleId="ListeParagraf">
    <w:name w:val="List Paragraph"/>
    <w:basedOn w:val="Normal"/>
    <w:uiPriority w:val="99"/>
    <w:qFormat/>
    <w:rsid w:val="00206B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2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 YILMAZ</dc:creator>
  <cp:keywords/>
  <dc:description/>
  <cp:lastModifiedBy>Sevgi GUNDUZ</cp:lastModifiedBy>
  <cp:revision>12</cp:revision>
  <cp:lastPrinted>2021-11-15T08:11:00Z</cp:lastPrinted>
  <dcterms:created xsi:type="dcterms:W3CDTF">2021-10-13T06:38:00Z</dcterms:created>
  <dcterms:modified xsi:type="dcterms:W3CDTF">2022-01-04T10:26:00Z</dcterms:modified>
</cp:coreProperties>
</file>